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99" w:rsidRPr="001460DC" w:rsidRDefault="00CC1786" w:rsidP="00085C4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1460DC">
        <w:rPr>
          <w:rFonts w:ascii="Times New Roman" w:hAnsi="Times New Roman" w:cs="Times New Roman"/>
          <w:color w:val="auto"/>
        </w:rPr>
        <w:t xml:space="preserve">    </w:t>
      </w:r>
    </w:p>
    <w:p w:rsidR="00A26DF2" w:rsidRPr="001460DC" w:rsidRDefault="00A26DF2" w:rsidP="00A26DF2">
      <w:pPr>
        <w:pStyle w:val="Bezriadkovani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60DC">
        <w:rPr>
          <w:rFonts w:ascii="Times New Roman" w:hAnsi="Times New Roman" w:cs="Times New Roman"/>
          <w:b/>
          <w:sz w:val="40"/>
          <w:szCs w:val="40"/>
        </w:rPr>
        <w:t>Kúpna zmluva</w:t>
      </w:r>
    </w:p>
    <w:p w:rsidR="00A26DF2" w:rsidRPr="00C54723" w:rsidRDefault="00A26DF2" w:rsidP="00A26DF2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54723">
        <w:rPr>
          <w:rFonts w:ascii="Times New Roman" w:hAnsi="Times New Roman" w:cs="Times New Roman"/>
          <w:sz w:val="24"/>
          <w:szCs w:val="24"/>
        </w:rPr>
        <w:t xml:space="preserve">uzatvorená podľa § 588 a </w:t>
      </w:r>
      <w:proofErr w:type="spellStart"/>
      <w:r w:rsidRPr="00C54723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C54723">
        <w:rPr>
          <w:rFonts w:ascii="Times New Roman" w:hAnsi="Times New Roman" w:cs="Times New Roman"/>
          <w:sz w:val="24"/>
          <w:szCs w:val="24"/>
        </w:rPr>
        <w:t>. Občianskeho zákonníka medzi zmluvnými stranami:</w:t>
      </w:r>
    </w:p>
    <w:p w:rsidR="00A26DF2" w:rsidRPr="00C54723" w:rsidRDefault="00A26DF2" w:rsidP="00A26DF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4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DF2" w:rsidRPr="00C54723" w:rsidRDefault="00A26DF2" w:rsidP="00A26DF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26DF2" w:rsidRPr="00C54723" w:rsidRDefault="00A26DF2" w:rsidP="00A26DF2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A26DF2" w:rsidRPr="00C54723" w:rsidRDefault="00A26DF2" w:rsidP="00A26DF2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A26DF2" w:rsidRPr="00C54723" w:rsidRDefault="00A26DF2" w:rsidP="00A26DF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723">
        <w:rPr>
          <w:rFonts w:ascii="Times New Roman" w:hAnsi="Times New Roman" w:cs="Times New Roman"/>
          <w:b/>
          <w:sz w:val="24"/>
          <w:szCs w:val="24"/>
        </w:rPr>
        <w:t xml:space="preserve">Predávajúci:    Obec Hincovce, </w:t>
      </w:r>
      <w:r w:rsidRPr="00C54723">
        <w:rPr>
          <w:rFonts w:ascii="Times New Roman" w:hAnsi="Times New Roman" w:cs="Times New Roman"/>
          <w:sz w:val="24"/>
          <w:szCs w:val="24"/>
        </w:rPr>
        <w:t>053 63  Hincovce č. 28</w:t>
      </w:r>
      <w:r w:rsidRPr="00C547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DF2" w:rsidRPr="00C54723" w:rsidRDefault="00A26DF2" w:rsidP="00A26D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72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C54723">
        <w:rPr>
          <w:rFonts w:ascii="Times New Roman" w:hAnsi="Times New Roman" w:cs="Times New Roman"/>
          <w:sz w:val="24"/>
          <w:szCs w:val="24"/>
        </w:rPr>
        <w:t xml:space="preserve">zastúpená štatutárnym zástupcom obce - starostom Ondrejom </w:t>
      </w:r>
      <w:proofErr w:type="spellStart"/>
      <w:r w:rsidRPr="00C54723">
        <w:rPr>
          <w:rFonts w:ascii="Times New Roman" w:hAnsi="Times New Roman" w:cs="Times New Roman"/>
          <w:sz w:val="24"/>
          <w:szCs w:val="24"/>
        </w:rPr>
        <w:t>Faithom</w:t>
      </w:r>
      <w:proofErr w:type="spellEnd"/>
      <w:r w:rsidRPr="00C54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DF2" w:rsidRPr="00C54723" w:rsidRDefault="00A26DF2" w:rsidP="00A26D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72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54723">
        <w:rPr>
          <w:rFonts w:ascii="Times New Roman" w:hAnsi="Times New Roman" w:cs="Times New Roman"/>
          <w:b/>
          <w:sz w:val="24"/>
          <w:szCs w:val="24"/>
        </w:rPr>
        <w:t>IČO</w:t>
      </w:r>
      <w:r w:rsidRPr="00C54723">
        <w:rPr>
          <w:rFonts w:ascii="Times New Roman" w:hAnsi="Times New Roman" w:cs="Times New Roman"/>
          <w:sz w:val="24"/>
          <w:szCs w:val="24"/>
        </w:rPr>
        <w:t xml:space="preserve">: 00329126 </w:t>
      </w:r>
    </w:p>
    <w:p w:rsidR="00A26DF2" w:rsidRPr="00C54723" w:rsidRDefault="00A26DF2" w:rsidP="00A26D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72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54723">
        <w:rPr>
          <w:rFonts w:ascii="Times New Roman" w:hAnsi="Times New Roman" w:cs="Times New Roman"/>
          <w:b/>
          <w:sz w:val="24"/>
          <w:szCs w:val="24"/>
        </w:rPr>
        <w:t>DIČ</w:t>
      </w:r>
      <w:r w:rsidRPr="00C54723">
        <w:rPr>
          <w:rFonts w:ascii="Times New Roman" w:hAnsi="Times New Roman" w:cs="Times New Roman"/>
          <w:sz w:val="24"/>
          <w:szCs w:val="24"/>
        </w:rPr>
        <w:t xml:space="preserve">: 2021338825 </w:t>
      </w:r>
    </w:p>
    <w:p w:rsidR="00A26DF2" w:rsidRPr="00C54723" w:rsidRDefault="00A26DF2" w:rsidP="00A26D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723">
        <w:rPr>
          <w:rFonts w:ascii="Times New Roman" w:hAnsi="Times New Roman" w:cs="Times New Roman"/>
          <w:sz w:val="24"/>
          <w:szCs w:val="24"/>
        </w:rPr>
        <w:t xml:space="preserve">                           Bankové spojenie: OTP Banka Slovensko, a.s. </w:t>
      </w:r>
    </w:p>
    <w:p w:rsidR="00A26DF2" w:rsidRPr="00C54723" w:rsidRDefault="00A26DF2" w:rsidP="00A26DF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72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54723">
        <w:rPr>
          <w:rFonts w:ascii="Times New Roman" w:hAnsi="Times New Roman" w:cs="Times New Roman"/>
          <w:b/>
          <w:sz w:val="24"/>
          <w:szCs w:val="24"/>
        </w:rPr>
        <w:t>IBAN: SK21 5200 0000 0000 0895 5979</w:t>
      </w:r>
    </w:p>
    <w:p w:rsidR="00A26DF2" w:rsidRPr="00C54723" w:rsidRDefault="00A26DF2" w:rsidP="00A26DF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723">
        <w:rPr>
          <w:rFonts w:ascii="Times New Roman" w:hAnsi="Times New Roman" w:cs="Times New Roman"/>
          <w:sz w:val="24"/>
          <w:szCs w:val="24"/>
        </w:rPr>
        <w:t xml:space="preserve">                           (ďalej len</w:t>
      </w:r>
      <w:r w:rsidRPr="00C54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723">
        <w:rPr>
          <w:rFonts w:ascii="Times New Roman" w:hAnsi="Times New Roman" w:cs="Times New Roman"/>
          <w:sz w:val="24"/>
          <w:szCs w:val="24"/>
        </w:rPr>
        <w:t>„predávajúci“)</w:t>
      </w:r>
    </w:p>
    <w:p w:rsidR="00A26DF2" w:rsidRPr="00C54723" w:rsidRDefault="00A26DF2" w:rsidP="00A26DF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723">
        <w:rPr>
          <w:rFonts w:ascii="Times New Roman" w:hAnsi="Times New Roman" w:cs="Times New Roman"/>
          <w:b/>
          <w:sz w:val="24"/>
          <w:szCs w:val="24"/>
        </w:rPr>
        <w:t>a</w:t>
      </w:r>
    </w:p>
    <w:p w:rsidR="00A26DF2" w:rsidRPr="00C54723" w:rsidRDefault="00A26DF2" w:rsidP="00A26DF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26DF2" w:rsidRDefault="00A26DF2" w:rsidP="00A26DF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723">
        <w:rPr>
          <w:rFonts w:ascii="Times New Roman" w:hAnsi="Times New Roman" w:cs="Times New Roman"/>
          <w:b/>
          <w:sz w:val="24"/>
          <w:szCs w:val="24"/>
        </w:rPr>
        <w:t>Kupujúci: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472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Ledecký</w:t>
      </w:r>
      <w:proofErr w:type="spellEnd"/>
      <w:r w:rsidRPr="00C5472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723">
        <w:rPr>
          <w:rFonts w:ascii="Times New Roman" w:hAnsi="Times New Roman" w:cs="Times New Roman"/>
          <w:sz w:val="24"/>
          <w:szCs w:val="24"/>
        </w:rPr>
        <w:t xml:space="preserve">rod. </w:t>
      </w:r>
      <w:proofErr w:type="spellStart"/>
      <w:r>
        <w:rPr>
          <w:rFonts w:ascii="Times New Roman" w:hAnsi="Times New Roman" w:cs="Times New Roman"/>
          <w:sz w:val="24"/>
          <w:szCs w:val="24"/>
        </w:rPr>
        <w:t>Ledecký</w:t>
      </w:r>
      <w:proofErr w:type="spellEnd"/>
      <w:r>
        <w:rPr>
          <w:rFonts w:ascii="Times New Roman" w:hAnsi="Times New Roman" w:cs="Times New Roman"/>
          <w:sz w:val="24"/>
          <w:szCs w:val="24"/>
        </w:rPr>
        <w:t>,  narodený</w:t>
      </w:r>
      <w:r w:rsidRPr="00C54723">
        <w:rPr>
          <w:rFonts w:ascii="Times New Roman" w:hAnsi="Times New Roman" w:cs="Times New Roman"/>
          <w:sz w:val="24"/>
          <w:szCs w:val="24"/>
        </w:rPr>
        <w:t xml:space="preserve">  </w:t>
      </w:r>
      <w:r w:rsidR="007A6BF0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723">
        <w:rPr>
          <w:rFonts w:ascii="Times New Roman" w:hAnsi="Times New Roman" w:cs="Times New Roman"/>
          <w:sz w:val="24"/>
          <w:szCs w:val="24"/>
        </w:rPr>
        <w:t>, rodné číslo</w:t>
      </w:r>
      <w:r w:rsidRPr="00C547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DF2" w:rsidRDefault="00A26DF2" w:rsidP="00A26D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5472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A6BF0">
        <w:rPr>
          <w:rFonts w:ascii="Times New Roman" w:hAnsi="Times New Roman" w:cs="Times New Roman"/>
          <w:b/>
          <w:sz w:val="24"/>
          <w:szCs w:val="24"/>
        </w:rPr>
        <w:t>...................</w:t>
      </w:r>
      <w:r w:rsidR="0007689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bytom  </w:t>
      </w:r>
      <w:proofErr w:type="spellStart"/>
      <w:r>
        <w:rPr>
          <w:rFonts w:ascii="Times New Roman" w:hAnsi="Times New Roman" w:cs="Times New Roman"/>
          <w:sz w:val="24"/>
          <w:szCs w:val="24"/>
        </w:rPr>
        <w:t>Bug</w:t>
      </w:r>
      <w:r w:rsidR="0007689E">
        <w:rPr>
          <w:rFonts w:ascii="Times New Roman" w:hAnsi="Times New Roman" w:cs="Times New 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>ovce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2, 053 04  </w:t>
      </w:r>
      <w:proofErr w:type="spellStart"/>
      <w:r>
        <w:rPr>
          <w:rFonts w:ascii="Times New Roman" w:hAnsi="Times New Roman" w:cs="Times New Roman"/>
          <w:sz w:val="24"/>
          <w:szCs w:val="24"/>
        </w:rPr>
        <w:t>Bug</w:t>
      </w:r>
      <w:r w:rsidR="0007689E">
        <w:rPr>
          <w:rFonts w:ascii="Times New Roman" w:hAnsi="Times New Roman" w:cs="Times New 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>ovce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štátna príslušnosť </w:t>
      </w:r>
    </w:p>
    <w:p w:rsidR="00A26DF2" w:rsidRDefault="00A26DF2" w:rsidP="00A26D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SK </w:t>
      </w:r>
    </w:p>
    <w:p w:rsidR="00A26DF2" w:rsidRPr="00C54723" w:rsidRDefault="00A26DF2" w:rsidP="00A26DF2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54723">
        <w:rPr>
          <w:rFonts w:ascii="Times New Roman" w:hAnsi="Times New Roman" w:cs="Times New Roman"/>
          <w:sz w:val="24"/>
          <w:szCs w:val="24"/>
        </w:rPr>
        <w:t xml:space="preserve"> (ďalej len</w:t>
      </w:r>
      <w:r w:rsidRPr="00C54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723">
        <w:rPr>
          <w:rFonts w:ascii="Times New Roman" w:hAnsi="Times New Roman" w:cs="Times New Roman"/>
          <w:sz w:val="24"/>
          <w:szCs w:val="24"/>
        </w:rPr>
        <w:t>„kupujúci“)</w:t>
      </w:r>
    </w:p>
    <w:p w:rsidR="00A26DF2" w:rsidRPr="00C54723" w:rsidRDefault="00A26DF2" w:rsidP="00A26DF2">
      <w:pPr>
        <w:ind w:left="2124" w:hanging="212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26DF2" w:rsidRPr="00C54723" w:rsidRDefault="00A26DF2" w:rsidP="00A26DF2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723">
        <w:rPr>
          <w:rFonts w:ascii="Times New Roman" w:hAnsi="Times New Roman" w:cs="Times New Roman"/>
          <w:sz w:val="24"/>
          <w:szCs w:val="24"/>
        </w:rPr>
        <w:t>sa dohodli na uzatvorení tejto kúpnej zmluvy (ďalej len „zmluva“):</w:t>
      </w:r>
    </w:p>
    <w:p w:rsidR="00A26DF2" w:rsidRPr="00C54723" w:rsidRDefault="00A26DF2" w:rsidP="00A26DF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DF2" w:rsidRPr="00C54723" w:rsidRDefault="00A26DF2" w:rsidP="00A26DF2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23">
        <w:rPr>
          <w:rFonts w:ascii="Times New Roman" w:hAnsi="Times New Roman" w:cs="Times New Roman"/>
          <w:b/>
          <w:sz w:val="28"/>
          <w:szCs w:val="28"/>
        </w:rPr>
        <w:t>Článok I</w:t>
      </w:r>
    </w:p>
    <w:p w:rsidR="00A26DF2" w:rsidRPr="00C54723" w:rsidRDefault="00A26DF2" w:rsidP="00A26DF2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23">
        <w:rPr>
          <w:rFonts w:ascii="Times New Roman" w:hAnsi="Times New Roman" w:cs="Times New Roman"/>
          <w:b/>
          <w:sz w:val="28"/>
          <w:szCs w:val="28"/>
        </w:rPr>
        <w:t>Úvodné ustanovenie</w:t>
      </w:r>
    </w:p>
    <w:p w:rsidR="00A26DF2" w:rsidRPr="00C54723" w:rsidRDefault="00A26DF2" w:rsidP="00A26DF2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DF2" w:rsidRDefault="00A26DF2" w:rsidP="00A26DF2">
      <w:pPr>
        <w:spacing w:after="0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C54723">
        <w:rPr>
          <w:rFonts w:ascii="Times New Roman" w:hAnsi="Times New Roman" w:cs="Times New Roman"/>
          <w:sz w:val="24"/>
          <w:szCs w:val="24"/>
        </w:rPr>
        <w:t xml:space="preserve">Predávajúci je </w:t>
      </w:r>
      <w:r>
        <w:rPr>
          <w:rFonts w:ascii="Times New Roman" w:hAnsi="Times New Roman" w:cs="Times New Roman"/>
          <w:sz w:val="24"/>
          <w:szCs w:val="24"/>
        </w:rPr>
        <w:t>výlučným vlastníkom</w:t>
      </w:r>
      <w:r w:rsidRPr="00C54723">
        <w:rPr>
          <w:rFonts w:ascii="Times New Roman" w:hAnsi="Times New Roman" w:cs="Times New Roman"/>
          <w:sz w:val="24"/>
          <w:szCs w:val="24"/>
        </w:rPr>
        <w:t xml:space="preserve">  nehnuteľnosti</w:t>
      </w:r>
      <w:r>
        <w:rPr>
          <w:rFonts w:ascii="Times New Roman" w:hAnsi="Times New Roman" w:cs="Times New Roman"/>
          <w:sz w:val="24"/>
          <w:szCs w:val="24"/>
        </w:rPr>
        <w:t xml:space="preserve"> v spoluvlastníckom pomere </w:t>
      </w:r>
      <w:r w:rsidRPr="008F39D2">
        <w:rPr>
          <w:rFonts w:ascii="Times New Roman" w:hAnsi="Times New Roman" w:cs="Times New Roman"/>
          <w:b/>
          <w:sz w:val="24"/>
          <w:szCs w:val="24"/>
        </w:rPr>
        <w:t>1/1</w:t>
      </w:r>
      <w:r w:rsidRPr="00C54723">
        <w:rPr>
          <w:rFonts w:ascii="Times New Roman" w:hAnsi="Times New Roman" w:cs="Times New Roman"/>
          <w:sz w:val="24"/>
          <w:szCs w:val="24"/>
        </w:rPr>
        <w:t xml:space="preserve"> nachádzajúcej sa v katastrálnom území </w:t>
      </w:r>
      <w:r w:rsidRPr="008F39D2">
        <w:rPr>
          <w:rFonts w:ascii="Times New Roman" w:hAnsi="Times New Roman" w:cs="Times New Roman"/>
          <w:b/>
          <w:sz w:val="24"/>
          <w:szCs w:val="24"/>
        </w:rPr>
        <w:t xml:space="preserve">Hincovce,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8F39D2">
        <w:rPr>
          <w:rFonts w:ascii="Times New Roman" w:hAnsi="Times New Roman" w:cs="Times New Roman"/>
          <w:b/>
          <w:sz w:val="24"/>
          <w:szCs w:val="24"/>
        </w:rPr>
        <w:t>bec Hincovce</w:t>
      </w:r>
      <w:r w:rsidRPr="00C54723">
        <w:rPr>
          <w:rFonts w:ascii="Times New Roman" w:hAnsi="Times New Roman" w:cs="Times New Roman"/>
          <w:sz w:val="24"/>
          <w:szCs w:val="24"/>
        </w:rPr>
        <w:t xml:space="preserve">, okres </w:t>
      </w:r>
      <w:r>
        <w:rPr>
          <w:rFonts w:ascii="Times New Roman" w:hAnsi="Times New Roman" w:cs="Times New Roman"/>
          <w:sz w:val="24"/>
          <w:szCs w:val="24"/>
        </w:rPr>
        <w:t xml:space="preserve">Spišská Nová Ves,  </w:t>
      </w:r>
    </w:p>
    <w:p w:rsidR="00A26DF2" w:rsidRDefault="00A26DF2" w:rsidP="00A26DF2">
      <w:pPr>
        <w:spacing w:after="0"/>
        <w:ind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vypracov</w:t>
      </w:r>
      <w:r w:rsidR="0007689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ného Geometrického plánu a to pozemkov – parcely registra „</w:t>
      </w:r>
      <w:r w:rsidR="0082297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A26DF2" w:rsidRDefault="00A26DF2" w:rsidP="00A26DF2">
      <w:pPr>
        <w:spacing w:after="0"/>
        <w:ind w:right="1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evidovaného na katastrálnej mape, parcelné číslo </w:t>
      </w:r>
      <w:r w:rsidR="00822975" w:rsidRPr="00822975">
        <w:rPr>
          <w:rFonts w:ascii="Times New Roman" w:hAnsi="Times New Roman" w:cs="Times New Roman"/>
          <w:b/>
          <w:sz w:val="24"/>
          <w:szCs w:val="24"/>
        </w:rPr>
        <w:t>1456/7</w:t>
      </w:r>
      <w:r w:rsidRPr="008F39D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22975">
        <w:rPr>
          <w:rFonts w:ascii="Times New Roman" w:hAnsi="Times New Roman" w:cs="Times New Roman"/>
          <w:b/>
          <w:sz w:val="24"/>
          <w:szCs w:val="24"/>
        </w:rPr>
        <w:t>trvalé trávnaté porasty</w:t>
      </w:r>
      <w:r>
        <w:rPr>
          <w:rFonts w:ascii="Times New Roman" w:hAnsi="Times New Roman" w:cs="Times New Roman"/>
          <w:sz w:val="24"/>
          <w:szCs w:val="24"/>
        </w:rPr>
        <w:t xml:space="preserve"> o výmere </w:t>
      </w:r>
      <w:r w:rsidR="00822975" w:rsidRPr="00822975">
        <w:rPr>
          <w:rFonts w:ascii="Times New Roman" w:hAnsi="Times New Roman" w:cs="Times New Roman"/>
          <w:b/>
          <w:sz w:val="24"/>
          <w:szCs w:val="24"/>
        </w:rPr>
        <w:t>186</w:t>
      </w:r>
      <w:r w:rsidRPr="00822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9D2">
        <w:rPr>
          <w:rFonts w:ascii="Times New Roman" w:hAnsi="Times New Roman" w:cs="Times New Roman"/>
          <w:b/>
          <w:sz w:val="24"/>
          <w:szCs w:val="24"/>
        </w:rPr>
        <w:t xml:space="preserve"> m²</w:t>
      </w:r>
      <w:r w:rsidR="008229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F777D">
        <w:rPr>
          <w:rFonts w:ascii="Times New Roman" w:hAnsi="Times New Roman" w:cs="Times New Roman"/>
          <w:sz w:val="24"/>
          <w:szCs w:val="24"/>
        </w:rPr>
        <w:t>ktor</w:t>
      </w:r>
      <w:r w:rsidR="00822975">
        <w:rPr>
          <w:rFonts w:ascii="Times New Roman" w:hAnsi="Times New Roman" w:cs="Times New Roman"/>
          <w:sz w:val="24"/>
          <w:szCs w:val="24"/>
        </w:rPr>
        <w:t xml:space="preserve">á je časťou pôvodnej parcely č. </w:t>
      </w:r>
      <w:r w:rsidR="00822975" w:rsidRPr="00822975">
        <w:rPr>
          <w:rFonts w:ascii="Times New Roman" w:hAnsi="Times New Roman" w:cs="Times New Roman"/>
          <w:b/>
          <w:sz w:val="24"/>
          <w:szCs w:val="24"/>
        </w:rPr>
        <w:t xml:space="preserve">1456 </w:t>
      </w:r>
      <w:r w:rsidR="00822975">
        <w:rPr>
          <w:rFonts w:ascii="Times New Roman" w:hAnsi="Times New Roman" w:cs="Times New Roman"/>
          <w:sz w:val="24"/>
          <w:szCs w:val="24"/>
        </w:rPr>
        <w:t xml:space="preserve">– trvalé trávnaté porasty 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DF2" w:rsidRPr="00FB5856" w:rsidRDefault="00822975" w:rsidP="00A26DF2">
      <w:pPr>
        <w:spacing w:after="0"/>
        <w:ind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výmere 11 608</w:t>
      </w:r>
      <w:r w:rsidR="00A26DF2">
        <w:rPr>
          <w:rFonts w:ascii="Times New Roman" w:hAnsi="Times New Roman" w:cs="Times New Roman"/>
          <w:b/>
          <w:sz w:val="24"/>
          <w:szCs w:val="24"/>
        </w:rPr>
        <w:t xml:space="preserve"> m² </w:t>
      </w:r>
      <w:r w:rsidR="00A26DF2" w:rsidRPr="00FB5856">
        <w:rPr>
          <w:rFonts w:ascii="Times New Roman" w:hAnsi="Times New Roman" w:cs="Times New Roman"/>
          <w:sz w:val="24"/>
          <w:szCs w:val="24"/>
        </w:rPr>
        <w:t>zapísanej na liste vlastníctva</w:t>
      </w:r>
      <w:r w:rsidR="00A26DF2">
        <w:rPr>
          <w:rFonts w:ascii="Times New Roman" w:hAnsi="Times New Roman" w:cs="Times New Roman"/>
          <w:b/>
          <w:sz w:val="24"/>
          <w:szCs w:val="24"/>
        </w:rPr>
        <w:t xml:space="preserve"> č. </w:t>
      </w:r>
      <w:r>
        <w:rPr>
          <w:rFonts w:ascii="Times New Roman" w:hAnsi="Times New Roman" w:cs="Times New Roman"/>
          <w:b/>
          <w:sz w:val="24"/>
          <w:szCs w:val="24"/>
        </w:rPr>
        <w:t>549</w:t>
      </w:r>
      <w:r w:rsidR="00A26DF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6DF2" w:rsidRPr="00FB5856">
        <w:rPr>
          <w:rFonts w:ascii="Times New Roman" w:hAnsi="Times New Roman" w:cs="Times New Roman"/>
          <w:sz w:val="24"/>
          <w:szCs w:val="24"/>
        </w:rPr>
        <w:t xml:space="preserve">vedenom Okresným úradom, katastrálny odbor v Spišskej Novej Vsi. </w:t>
      </w:r>
    </w:p>
    <w:p w:rsidR="00A26DF2" w:rsidRPr="00C54723" w:rsidRDefault="00A26DF2" w:rsidP="00A26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DF2" w:rsidRDefault="00A26DF2" w:rsidP="00A26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723">
        <w:rPr>
          <w:rFonts w:ascii="Times New Roman" w:hAnsi="Times New Roman" w:cs="Times New Roman"/>
          <w:sz w:val="24"/>
          <w:szCs w:val="24"/>
        </w:rPr>
        <w:t>(Nehnuteľnosť uvedená v Čl. I ďalej len „</w:t>
      </w:r>
      <w:r w:rsidRPr="00C54723">
        <w:rPr>
          <w:rFonts w:ascii="Times New Roman" w:hAnsi="Times New Roman" w:cs="Times New Roman"/>
          <w:b/>
          <w:sz w:val="24"/>
          <w:szCs w:val="24"/>
        </w:rPr>
        <w:t>predmet kúpy</w:t>
      </w:r>
      <w:r w:rsidRPr="00C54723">
        <w:rPr>
          <w:rFonts w:ascii="Times New Roman" w:hAnsi="Times New Roman" w:cs="Times New Roman"/>
          <w:sz w:val="24"/>
          <w:szCs w:val="24"/>
        </w:rPr>
        <w:t>“).</w:t>
      </w:r>
    </w:p>
    <w:p w:rsidR="00A26DF2" w:rsidRPr="00C54723" w:rsidRDefault="00A26DF2" w:rsidP="00A26D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DF2" w:rsidRPr="00C54723" w:rsidRDefault="00A26DF2" w:rsidP="00A26DF2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23">
        <w:rPr>
          <w:rFonts w:ascii="Times New Roman" w:hAnsi="Times New Roman" w:cs="Times New Roman"/>
          <w:b/>
          <w:sz w:val="28"/>
          <w:szCs w:val="28"/>
        </w:rPr>
        <w:t>Článok II</w:t>
      </w:r>
    </w:p>
    <w:p w:rsidR="00A26DF2" w:rsidRPr="00C54723" w:rsidRDefault="00A26DF2" w:rsidP="00A26DF2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23">
        <w:rPr>
          <w:rFonts w:ascii="Times New Roman" w:hAnsi="Times New Roman" w:cs="Times New Roman"/>
          <w:b/>
          <w:sz w:val="28"/>
          <w:szCs w:val="28"/>
        </w:rPr>
        <w:t>Predmet zmluvy</w:t>
      </w:r>
    </w:p>
    <w:p w:rsidR="00A26DF2" w:rsidRPr="00C54723" w:rsidRDefault="00A26DF2" w:rsidP="00A26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DF2" w:rsidRPr="00C54723" w:rsidRDefault="00A26DF2" w:rsidP="00A26DF2">
      <w:pPr>
        <w:pStyle w:val="Zkladntext21"/>
        <w:numPr>
          <w:ilvl w:val="0"/>
          <w:numId w:val="25"/>
        </w:numPr>
        <w:spacing w:line="276" w:lineRule="auto"/>
        <w:ind w:left="426" w:hanging="426"/>
        <w:rPr>
          <w:rFonts w:ascii="Times New Roman" w:hAnsi="Times New Roman"/>
        </w:rPr>
      </w:pPr>
      <w:r w:rsidRPr="00C54723">
        <w:rPr>
          <w:rFonts w:ascii="Times New Roman" w:hAnsi="Times New Roman"/>
        </w:rPr>
        <w:t xml:space="preserve">Predávajúci touto zmluvou predáva kupujúcemu a kupujúci touto zmluvou kupuje od predávajúceho do svojho </w:t>
      </w:r>
      <w:r>
        <w:rPr>
          <w:rFonts w:ascii="Times New Roman" w:hAnsi="Times New Roman"/>
        </w:rPr>
        <w:t xml:space="preserve">vlastníctva </w:t>
      </w:r>
      <w:r w:rsidRPr="00C54723">
        <w:rPr>
          <w:rFonts w:ascii="Times New Roman" w:hAnsi="Times New Roman"/>
        </w:rPr>
        <w:t xml:space="preserve"> predmet kúpy uvedený v Čl. I tejto zmluvy.</w:t>
      </w:r>
    </w:p>
    <w:p w:rsidR="00A26DF2" w:rsidRPr="00C54723" w:rsidRDefault="00A26DF2" w:rsidP="00A26DF2">
      <w:pPr>
        <w:pStyle w:val="Zkladntext21"/>
        <w:spacing w:line="276" w:lineRule="auto"/>
        <w:ind w:left="426"/>
        <w:rPr>
          <w:rFonts w:ascii="Times New Roman" w:hAnsi="Times New Roman"/>
        </w:rPr>
      </w:pPr>
    </w:p>
    <w:p w:rsidR="00A26DF2" w:rsidRPr="00C54723" w:rsidRDefault="00A26DF2" w:rsidP="00A26DF2">
      <w:pPr>
        <w:pStyle w:val="Zkladntext21"/>
        <w:numPr>
          <w:ilvl w:val="0"/>
          <w:numId w:val="25"/>
        </w:numPr>
        <w:spacing w:after="240" w:line="276" w:lineRule="auto"/>
        <w:ind w:left="426" w:hanging="426"/>
        <w:rPr>
          <w:rFonts w:ascii="Times New Roman" w:hAnsi="Times New Roman"/>
        </w:rPr>
      </w:pPr>
      <w:r w:rsidRPr="00C54723">
        <w:rPr>
          <w:rFonts w:ascii="Times New Roman" w:hAnsi="Times New Roman"/>
        </w:rPr>
        <w:t>Predávajúci sa zaväzuje,  že predmet kúpy od predávajúceho prevezme a zaplatí mu zaň kúpnu cenu uvedenú Čl. III tejto zmluvy.</w:t>
      </w:r>
    </w:p>
    <w:p w:rsidR="00A26DF2" w:rsidRPr="00C54723" w:rsidRDefault="00A26DF2" w:rsidP="00A26DF2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6DF2" w:rsidRPr="00C54723" w:rsidRDefault="00A26DF2" w:rsidP="00A26DF2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23">
        <w:rPr>
          <w:rFonts w:ascii="Times New Roman" w:hAnsi="Times New Roman" w:cs="Times New Roman"/>
          <w:b/>
          <w:sz w:val="28"/>
          <w:szCs w:val="28"/>
        </w:rPr>
        <w:t>Článok III</w:t>
      </w:r>
    </w:p>
    <w:p w:rsidR="00A26DF2" w:rsidRPr="00C54723" w:rsidRDefault="00A26DF2" w:rsidP="00A26DF2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23">
        <w:rPr>
          <w:rFonts w:ascii="Times New Roman" w:hAnsi="Times New Roman" w:cs="Times New Roman"/>
          <w:b/>
          <w:sz w:val="28"/>
          <w:szCs w:val="28"/>
        </w:rPr>
        <w:t>Kúpna cena</w:t>
      </w:r>
    </w:p>
    <w:p w:rsidR="00A26DF2" w:rsidRPr="00C54723" w:rsidRDefault="00A26DF2" w:rsidP="00A26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DF2" w:rsidRDefault="00A26DF2" w:rsidP="00A26DF2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723">
        <w:rPr>
          <w:rFonts w:ascii="Times New Roman" w:hAnsi="Times New Roman" w:cs="Times New Roman"/>
          <w:sz w:val="24"/>
          <w:szCs w:val="24"/>
        </w:rPr>
        <w:t xml:space="preserve">Kúpna cena za predmet kúpy </w:t>
      </w:r>
      <w:r>
        <w:rPr>
          <w:rFonts w:ascii="Times New Roman" w:hAnsi="Times New Roman" w:cs="Times New Roman"/>
          <w:sz w:val="24"/>
          <w:szCs w:val="24"/>
        </w:rPr>
        <w:t xml:space="preserve">vo výške </w:t>
      </w:r>
      <w:r w:rsidRPr="008F39D2">
        <w:rPr>
          <w:rFonts w:ascii="Times New Roman" w:hAnsi="Times New Roman" w:cs="Times New Roman"/>
          <w:b/>
          <w:sz w:val="24"/>
          <w:szCs w:val="24"/>
        </w:rPr>
        <w:t>3,32 Eur</w:t>
      </w:r>
      <w:r>
        <w:rPr>
          <w:rFonts w:ascii="Times New Roman" w:hAnsi="Times New Roman" w:cs="Times New Roman"/>
          <w:sz w:val="24"/>
          <w:szCs w:val="24"/>
        </w:rPr>
        <w:t xml:space="preserve"> (slovom: tri 32/100 Eur) za m² celkovo </w:t>
      </w:r>
      <w:r w:rsidRPr="00A26DF2">
        <w:rPr>
          <w:rFonts w:ascii="Times New Roman" w:hAnsi="Times New Roman" w:cs="Times New Roman"/>
          <w:b/>
          <w:sz w:val="24"/>
          <w:szCs w:val="24"/>
        </w:rPr>
        <w:t>617,52</w:t>
      </w:r>
      <w:r w:rsidRPr="008F39D2">
        <w:rPr>
          <w:rFonts w:ascii="Times New Roman" w:hAnsi="Times New Roman" w:cs="Times New Roman"/>
          <w:b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(slovom: Šesťstosedemnásť eur </w:t>
      </w:r>
      <w:r w:rsidR="003B291D">
        <w:rPr>
          <w:rFonts w:ascii="Times New Roman" w:hAnsi="Times New Roman" w:cs="Times New Roman"/>
          <w:sz w:val="24"/>
          <w:szCs w:val="24"/>
        </w:rPr>
        <w:t>52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/100 Eur) </w:t>
      </w:r>
      <w:r w:rsidRPr="00C54723">
        <w:rPr>
          <w:rFonts w:ascii="Times New Roman" w:hAnsi="Times New Roman" w:cs="Times New Roman"/>
          <w:sz w:val="24"/>
          <w:szCs w:val="24"/>
        </w:rPr>
        <w:t xml:space="preserve"> (ďalej len „kúpna cena“)</w:t>
      </w:r>
      <w:r>
        <w:rPr>
          <w:rFonts w:ascii="Times New Roman" w:hAnsi="Times New Roman" w:cs="Times New Roman"/>
          <w:sz w:val="24"/>
          <w:szCs w:val="24"/>
        </w:rPr>
        <w:t xml:space="preserve">, bola                     </w:t>
      </w:r>
    </w:p>
    <w:p w:rsidR="00A26DF2" w:rsidRDefault="00A26DF2" w:rsidP="00A26DF2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schválená Obecným zastupiteľ</w:t>
      </w:r>
      <w:r w:rsidR="00822975">
        <w:rPr>
          <w:rFonts w:ascii="Times New Roman" w:hAnsi="Times New Roman" w:cs="Times New Roman"/>
        </w:rPr>
        <w:t>stvom Obce</w:t>
      </w:r>
      <w:r w:rsidR="00EA38BE">
        <w:rPr>
          <w:rFonts w:ascii="Times New Roman" w:hAnsi="Times New Roman" w:cs="Times New Roman"/>
        </w:rPr>
        <w:t xml:space="preserve"> Hincovce uznesením č. 50/2017 zo dňa  01. 12. 2017.</w:t>
      </w:r>
    </w:p>
    <w:p w:rsidR="00A26DF2" w:rsidRPr="00C54723" w:rsidRDefault="00A26DF2" w:rsidP="00A26DF2">
      <w:pPr>
        <w:spacing w:after="0"/>
        <w:ind w:left="360"/>
        <w:rPr>
          <w:rFonts w:ascii="Times New Roman" w:hAnsi="Times New Roman" w:cs="Times New Roman"/>
        </w:rPr>
      </w:pPr>
    </w:p>
    <w:p w:rsidR="00A26DF2" w:rsidRPr="00C54723" w:rsidRDefault="00A26DF2" w:rsidP="00A26DF2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723">
        <w:rPr>
          <w:rFonts w:ascii="Times New Roman" w:hAnsi="Times New Roman" w:cs="Times New Roman"/>
          <w:sz w:val="24"/>
          <w:szCs w:val="24"/>
        </w:rPr>
        <w:t xml:space="preserve">Kúpnu cenu zaplatí kupujúci predávajúcemu najneskôr do </w:t>
      </w:r>
      <w:r>
        <w:rPr>
          <w:rFonts w:ascii="Times New Roman" w:hAnsi="Times New Roman" w:cs="Times New Roman"/>
          <w:sz w:val="24"/>
          <w:szCs w:val="24"/>
        </w:rPr>
        <w:t>30 kalendárnych dní</w:t>
      </w:r>
      <w:r w:rsidRPr="00C54723">
        <w:rPr>
          <w:rFonts w:ascii="Times New Roman" w:hAnsi="Times New Roman" w:cs="Times New Roman"/>
          <w:sz w:val="24"/>
          <w:szCs w:val="24"/>
        </w:rPr>
        <w:t xml:space="preserve"> odo dňa uzavretia tejto z</w:t>
      </w:r>
      <w:r>
        <w:rPr>
          <w:rFonts w:ascii="Times New Roman" w:hAnsi="Times New Roman" w:cs="Times New Roman"/>
          <w:sz w:val="24"/>
          <w:szCs w:val="24"/>
        </w:rPr>
        <w:t xml:space="preserve">mluvy, </w:t>
      </w:r>
      <w:r w:rsidRPr="00C54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bezhotovostným prevodom na bankový účet predávaj</w:t>
      </w:r>
      <w:r w:rsidR="00EA38BE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ceho uvedený v záhlaví Kúpnej zmluvy, a to pred podaním návrhu na vklad do katastra nehnuteľnosti.</w:t>
      </w:r>
    </w:p>
    <w:p w:rsidR="00A26DF2" w:rsidRPr="00C54723" w:rsidRDefault="00A26DF2" w:rsidP="00A26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DF2" w:rsidRPr="00822975" w:rsidRDefault="00A26DF2" w:rsidP="00A26DF2">
      <w:pPr>
        <w:pStyle w:val="Zkladntext31"/>
        <w:numPr>
          <w:ilvl w:val="0"/>
          <w:numId w:val="26"/>
        </w:numPr>
        <w:spacing w:before="0" w:after="240" w:line="276" w:lineRule="auto"/>
        <w:rPr>
          <w:rFonts w:ascii="Times New Roman" w:hAnsi="Times New Roman"/>
          <w:color w:val="auto"/>
          <w:sz w:val="24"/>
        </w:rPr>
      </w:pPr>
      <w:r w:rsidRPr="00C54723">
        <w:rPr>
          <w:rFonts w:ascii="Times New Roman" w:hAnsi="Times New Roman"/>
          <w:sz w:val="24"/>
        </w:rPr>
        <w:t>Zmluvné strany sa dohodli, že v prípade, ak sa kupujúci dostane do omeškania so zaplatením kúpnej ceny, bude predávajúci oprávnený od tejto zmluvy odstúpiť.</w:t>
      </w:r>
    </w:p>
    <w:p w:rsidR="00A26DF2" w:rsidRPr="00C54723" w:rsidRDefault="00A26DF2" w:rsidP="00A26DF2">
      <w:pPr>
        <w:pStyle w:val="Bezriadkovania"/>
        <w:spacing w:line="276" w:lineRule="auto"/>
        <w:rPr>
          <w:rFonts w:ascii="Times New Roman" w:hAnsi="Times New Roman" w:cs="Times New Roman"/>
          <w:b/>
          <w:sz w:val="28"/>
        </w:rPr>
      </w:pPr>
    </w:p>
    <w:p w:rsidR="00A26DF2" w:rsidRPr="00C54723" w:rsidRDefault="00A26DF2" w:rsidP="00A26DF2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54723">
        <w:rPr>
          <w:rFonts w:ascii="Times New Roman" w:hAnsi="Times New Roman" w:cs="Times New Roman"/>
          <w:b/>
          <w:sz w:val="28"/>
        </w:rPr>
        <w:t xml:space="preserve">Článok </w:t>
      </w:r>
      <w:r>
        <w:rPr>
          <w:rFonts w:ascii="Times New Roman" w:hAnsi="Times New Roman" w:cs="Times New Roman"/>
          <w:b/>
          <w:sz w:val="28"/>
        </w:rPr>
        <w:t>IV</w:t>
      </w:r>
    </w:p>
    <w:p w:rsidR="00A26DF2" w:rsidRPr="00C54723" w:rsidRDefault="00A26DF2" w:rsidP="00A26DF2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54723">
        <w:rPr>
          <w:rFonts w:ascii="Times New Roman" w:hAnsi="Times New Roman" w:cs="Times New Roman"/>
          <w:b/>
          <w:sz w:val="28"/>
        </w:rPr>
        <w:t>Vyhlásenia zmluvných strán</w:t>
      </w:r>
    </w:p>
    <w:p w:rsidR="00A26DF2" w:rsidRPr="00C54723" w:rsidRDefault="00A26DF2" w:rsidP="00A26DF2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26DF2" w:rsidRPr="00C54723" w:rsidRDefault="00A26DF2" w:rsidP="00463668">
      <w:pPr>
        <w:pStyle w:val="Normln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C54723">
        <w:rPr>
          <w:rFonts w:ascii="Times New Roman" w:hAnsi="Times New Roman" w:cs="Times New Roman"/>
          <w:sz w:val="24"/>
        </w:rPr>
        <w:t xml:space="preserve">Predávajúci vyhlasuje, že mu nie sú známe akékoľvek faktické alebo právne vady predmetu kúpy, na ktoré by mal kupujúceho pred predajom upozorniť. </w:t>
      </w:r>
    </w:p>
    <w:p w:rsidR="00A26DF2" w:rsidRPr="00C54723" w:rsidRDefault="00A26DF2" w:rsidP="00A26DF2">
      <w:pPr>
        <w:pStyle w:val="Normln"/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</w:rPr>
      </w:pPr>
    </w:p>
    <w:p w:rsidR="00A26DF2" w:rsidRPr="00C54723" w:rsidRDefault="00A26DF2" w:rsidP="00463668">
      <w:pPr>
        <w:pStyle w:val="Normln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C54723">
        <w:rPr>
          <w:rFonts w:ascii="Times New Roman" w:hAnsi="Times New Roman" w:cs="Times New Roman"/>
          <w:sz w:val="24"/>
        </w:rPr>
        <w:t>Kupujúci vyhlasuje, že stav a vlastnosti predmetu kúpy sú mu známe, nakoľko si ho pred podpisom tejto Zmluvy osobne a podrobne obhliadol.</w:t>
      </w:r>
    </w:p>
    <w:p w:rsidR="00A26DF2" w:rsidRPr="00C54723" w:rsidRDefault="00A26DF2" w:rsidP="00A26DF2">
      <w:pPr>
        <w:pStyle w:val="Normln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26DF2" w:rsidRPr="00C54723" w:rsidRDefault="00A26DF2" w:rsidP="00463668">
      <w:pPr>
        <w:numPr>
          <w:ilvl w:val="0"/>
          <w:numId w:val="27"/>
        </w:numPr>
        <w:tabs>
          <w:tab w:val="left" w:pos="25920"/>
          <w:tab w:val="left" w:pos="26640"/>
          <w:tab w:val="left" w:pos="31680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 w:cs="Times New Roman"/>
          <w:iCs/>
          <w:sz w:val="24"/>
          <w:szCs w:val="24"/>
        </w:rPr>
      </w:pPr>
      <w:r w:rsidRPr="00C54723">
        <w:rPr>
          <w:rFonts w:ascii="Times New Roman" w:hAnsi="Times New Roman" w:cs="Times New Roman"/>
          <w:sz w:val="24"/>
          <w:szCs w:val="24"/>
        </w:rPr>
        <w:t>Predávajúci vyhlasuje, že na predmete kúpy neviaznu žiadne záložné práva, vecné bremená, nájomné práva a ani žiadne iné vecné alebo záväzkové práva (nároky) tretích osôb.</w:t>
      </w:r>
    </w:p>
    <w:p w:rsidR="00A26DF2" w:rsidRPr="00C54723" w:rsidRDefault="00A26DF2" w:rsidP="00A26DF2">
      <w:pPr>
        <w:pStyle w:val="Odsekzoznamu"/>
        <w:spacing w:after="0"/>
        <w:rPr>
          <w:rFonts w:ascii="Times New Roman" w:eastAsia="Lucida Sans Unicode" w:hAnsi="Times New Roman" w:cs="Times New Roman"/>
          <w:iCs/>
          <w:sz w:val="24"/>
          <w:szCs w:val="24"/>
        </w:rPr>
      </w:pPr>
    </w:p>
    <w:p w:rsidR="00A26DF2" w:rsidRPr="00C54723" w:rsidRDefault="00A26DF2" w:rsidP="00463668">
      <w:pPr>
        <w:numPr>
          <w:ilvl w:val="0"/>
          <w:numId w:val="27"/>
        </w:numPr>
        <w:tabs>
          <w:tab w:val="left" w:pos="25920"/>
          <w:tab w:val="left" w:pos="26640"/>
          <w:tab w:val="left" w:pos="31680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 w:cs="Times New Roman"/>
          <w:iCs/>
          <w:sz w:val="24"/>
          <w:szCs w:val="24"/>
        </w:rPr>
      </w:pPr>
      <w:r w:rsidRPr="00C54723">
        <w:rPr>
          <w:rFonts w:ascii="Times New Roman" w:eastAsia="Lucida Sans Unicode" w:hAnsi="Times New Roman" w:cs="Times New Roman"/>
          <w:iCs/>
          <w:sz w:val="24"/>
          <w:szCs w:val="24"/>
        </w:rPr>
        <w:t>Predávajúci vyhlasuje, že ku dňu podpisu tejto zmluvy sú uhradené všetky splatné dane a poplatky súvisiace s vlastníctvom a užívaním predmetu kúpy.</w:t>
      </w:r>
    </w:p>
    <w:p w:rsidR="00A26DF2" w:rsidRPr="00C54723" w:rsidRDefault="00A26DF2" w:rsidP="00A26DF2">
      <w:pPr>
        <w:tabs>
          <w:tab w:val="left" w:pos="25920"/>
          <w:tab w:val="left" w:pos="26640"/>
          <w:tab w:val="left" w:pos="31680"/>
        </w:tabs>
        <w:suppressAutoHyphens/>
        <w:spacing w:after="0"/>
        <w:jc w:val="both"/>
        <w:rPr>
          <w:rFonts w:ascii="Times New Roman" w:eastAsia="Lucida Sans Unicode" w:hAnsi="Times New Roman" w:cs="Times New Roman"/>
          <w:iCs/>
          <w:sz w:val="24"/>
          <w:szCs w:val="24"/>
        </w:rPr>
      </w:pPr>
    </w:p>
    <w:p w:rsidR="00A26DF2" w:rsidRPr="00C54723" w:rsidRDefault="00A26DF2" w:rsidP="00463668">
      <w:pPr>
        <w:numPr>
          <w:ilvl w:val="0"/>
          <w:numId w:val="27"/>
        </w:numPr>
        <w:tabs>
          <w:tab w:val="left" w:pos="25920"/>
          <w:tab w:val="left" w:pos="26640"/>
          <w:tab w:val="left" w:pos="31680"/>
        </w:tabs>
        <w:suppressAutoHyphens/>
        <w:ind w:left="284" w:hanging="284"/>
        <w:jc w:val="both"/>
        <w:rPr>
          <w:rFonts w:ascii="Times New Roman" w:eastAsia="Lucida Sans Unicode" w:hAnsi="Times New Roman" w:cs="Times New Roman"/>
          <w:iCs/>
          <w:sz w:val="24"/>
          <w:szCs w:val="24"/>
        </w:rPr>
      </w:pPr>
      <w:r w:rsidRPr="00C54723">
        <w:rPr>
          <w:rFonts w:ascii="Times New Roman" w:eastAsia="Lucida Sans Unicode" w:hAnsi="Times New Roman" w:cs="Times New Roman"/>
          <w:iCs/>
          <w:sz w:val="24"/>
          <w:szCs w:val="24"/>
        </w:rPr>
        <w:t xml:space="preserve">V prípade, ak sa vyhlásenie predávajúceho uvedené v bode 3. tohto článku zmluvy ukáže ako nepravdivé, </w:t>
      </w:r>
      <w:r w:rsidRPr="00C54723">
        <w:rPr>
          <w:rFonts w:ascii="Times New Roman" w:eastAsia="Lucida Sans Unicode" w:hAnsi="Times New Roman" w:cs="Times New Roman"/>
          <w:iCs/>
          <w:color w:val="000000"/>
          <w:sz w:val="24"/>
          <w:szCs w:val="24"/>
        </w:rPr>
        <w:t xml:space="preserve">vznikne kupujúcemu právo na odstúpenie od zmluvy. </w:t>
      </w:r>
      <w:r w:rsidRPr="00C54723">
        <w:rPr>
          <w:rFonts w:ascii="Times New Roman" w:eastAsia="Lucida Sans Unicode" w:hAnsi="Times New Roman" w:cs="Times New Roman"/>
          <w:iCs/>
          <w:sz w:val="24"/>
          <w:szCs w:val="24"/>
        </w:rPr>
        <w:t xml:space="preserve"> </w:t>
      </w:r>
    </w:p>
    <w:p w:rsidR="00A26DF2" w:rsidRDefault="00A26DF2" w:rsidP="00A26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DF2" w:rsidRDefault="00A26DF2" w:rsidP="00A26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DF2" w:rsidRPr="00FC0742" w:rsidRDefault="00A26DF2" w:rsidP="00A26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742">
        <w:rPr>
          <w:rFonts w:ascii="Times New Roman" w:hAnsi="Times New Roman" w:cs="Times New Roman"/>
          <w:b/>
          <w:sz w:val="28"/>
          <w:szCs w:val="28"/>
        </w:rPr>
        <w:t xml:space="preserve">Článok V </w:t>
      </w:r>
    </w:p>
    <w:p w:rsidR="00A26DF2" w:rsidRDefault="00A26DF2" w:rsidP="00A26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742">
        <w:rPr>
          <w:rFonts w:ascii="Times New Roman" w:hAnsi="Times New Roman" w:cs="Times New Roman"/>
          <w:b/>
          <w:sz w:val="28"/>
          <w:szCs w:val="28"/>
        </w:rPr>
        <w:t>Náklady spojené s prevodom  a návrh na vklad vlastníckeho práva do katastra nehnuteľností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26DF2" w:rsidRDefault="00A26DF2" w:rsidP="00A26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F2" w:rsidRDefault="00A26DF2" w:rsidP="00A26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742">
        <w:rPr>
          <w:rFonts w:ascii="Times New Roman" w:hAnsi="Times New Roman" w:cs="Times New Roman"/>
          <w:sz w:val="24"/>
          <w:szCs w:val="24"/>
        </w:rPr>
        <w:t xml:space="preserve">1.  Poplatok za vklad vlastníckeho </w:t>
      </w:r>
      <w:r>
        <w:rPr>
          <w:rFonts w:ascii="Times New Roman" w:hAnsi="Times New Roman" w:cs="Times New Roman"/>
          <w:sz w:val="24"/>
          <w:szCs w:val="24"/>
        </w:rPr>
        <w:t xml:space="preserve">práva do katastra nehnuteľnosti znáša kupujúci.  </w:t>
      </w:r>
    </w:p>
    <w:p w:rsidR="00A26DF2" w:rsidRDefault="00A26DF2" w:rsidP="00A26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DF2" w:rsidRDefault="00A26DF2" w:rsidP="00A26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 Návrh na vklad vlastníckeho práva do katastra nehnuteľností podá kupujúci.  </w:t>
      </w:r>
    </w:p>
    <w:p w:rsidR="00A26DF2" w:rsidRDefault="00A26DF2" w:rsidP="00A2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DF2" w:rsidRPr="004E4975" w:rsidRDefault="00A26DF2" w:rsidP="00A26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75">
        <w:rPr>
          <w:rFonts w:ascii="Times New Roman" w:hAnsi="Times New Roman" w:cs="Times New Roman"/>
          <w:b/>
          <w:sz w:val="28"/>
          <w:szCs w:val="28"/>
        </w:rPr>
        <w:t xml:space="preserve">Článok VI </w:t>
      </w:r>
    </w:p>
    <w:p w:rsidR="00A26DF2" w:rsidRDefault="00A26DF2" w:rsidP="00A26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75">
        <w:rPr>
          <w:rFonts w:ascii="Times New Roman" w:hAnsi="Times New Roman" w:cs="Times New Roman"/>
          <w:b/>
          <w:sz w:val="28"/>
          <w:szCs w:val="28"/>
        </w:rPr>
        <w:t>Nadobudnutie vlastníckeho práva k Predmetu kúpy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DF2" w:rsidRDefault="00A26DF2" w:rsidP="00A26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DF2" w:rsidRDefault="00A26DF2" w:rsidP="00A26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Návrh na vklad vlastníckeho práva  k predmetu kúpy do katastra nehnuteľností v  </w:t>
      </w:r>
    </w:p>
    <w:p w:rsidR="00A26DF2" w:rsidRDefault="00A26DF2" w:rsidP="00A26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prospech kupujúcich a na základe zmluvy podajú kupujúci katastrálnemu odboru    </w:t>
      </w:r>
    </w:p>
    <w:p w:rsidR="00A26DF2" w:rsidRDefault="00A26DF2" w:rsidP="00A26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Okresného úradu v Spišskej Novej Vsi do 3 dní odo dňa zaplatenia kúpnej ceny.  </w:t>
      </w:r>
    </w:p>
    <w:p w:rsidR="00A26DF2" w:rsidRDefault="00A26DF2" w:rsidP="00A26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DF2" w:rsidRDefault="00A26DF2" w:rsidP="00A26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Vlastnícke právo k predmetu kúpy nadobudne kupujúci až vkladom do katastra  </w:t>
      </w:r>
    </w:p>
    <w:p w:rsidR="00A26DF2" w:rsidRDefault="00A26DF2" w:rsidP="00A26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nehnuteľnosti vedeného katastrálnym odborom Okresného úradu v Spišskej novej Vsi  </w:t>
      </w:r>
    </w:p>
    <w:p w:rsidR="00A26DF2" w:rsidRDefault="00A26DF2" w:rsidP="00A26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 právne účinky vkladu do katastra nehnuteľností vznikajú na základe právoplatného </w:t>
      </w:r>
    </w:p>
    <w:p w:rsidR="00A26DF2" w:rsidRPr="004E4975" w:rsidRDefault="00A26DF2" w:rsidP="00A26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rozhodnutia katastrálneho odboru Okresného úradu v Spišskej Novej Vsi o jeho povolení. </w:t>
      </w:r>
    </w:p>
    <w:p w:rsidR="00A26DF2" w:rsidRPr="00FC0742" w:rsidRDefault="00A26DF2" w:rsidP="008229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DF2" w:rsidRPr="00C54723" w:rsidRDefault="00A26DF2" w:rsidP="00A26DF2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54723">
        <w:rPr>
          <w:rFonts w:ascii="Times New Roman" w:hAnsi="Times New Roman" w:cs="Times New Roman"/>
          <w:b/>
          <w:sz w:val="28"/>
        </w:rPr>
        <w:t>Článok VII</w:t>
      </w:r>
    </w:p>
    <w:p w:rsidR="00A26DF2" w:rsidRPr="00C54723" w:rsidRDefault="00A26DF2" w:rsidP="00A26DF2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54723">
        <w:rPr>
          <w:rFonts w:ascii="Times New Roman" w:hAnsi="Times New Roman" w:cs="Times New Roman"/>
          <w:b/>
          <w:sz w:val="28"/>
        </w:rPr>
        <w:t>Záverečné ustanovenia</w:t>
      </w:r>
    </w:p>
    <w:p w:rsidR="00A26DF2" w:rsidRPr="00C54723" w:rsidRDefault="00A26DF2" w:rsidP="00A26DF2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A26DF2" w:rsidRDefault="00A26DF2" w:rsidP="00463668">
      <w:pPr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460DC">
        <w:rPr>
          <w:rFonts w:ascii="Times New Roman" w:hAnsi="Times New Roman" w:cs="Times New Roman"/>
          <w:sz w:val="24"/>
          <w:szCs w:val="24"/>
        </w:rPr>
        <w:t xml:space="preserve">Zmluva nadobúda platnosť a účinnosť dňom jej podpisu oboma zmluvnými stranami.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DF2" w:rsidRPr="00C54723" w:rsidRDefault="00A26DF2" w:rsidP="00A26DF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26DF2" w:rsidRPr="00C54723" w:rsidRDefault="00A26DF2" w:rsidP="00463668">
      <w:pPr>
        <w:pStyle w:val="Odsekzoznamu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723">
        <w:rPr>
          <w:rFonts w:ascii="Times New Roman" w:hAnsi="Times New Roman" w:cs="Times New Roman"/>
          <w:sz w:val="24"/>
          <w:szCs w:val="24"/>
        </w:rPr>
        <w:t>Práva a povinnosti zmluvných strán, ktoré nie sú upravené touto zmluvou, sa spravujú príslušnými ustanoveniami Občianskeho zákonníka.</w:t>
      </w:r>
    </w:p>
    <w:p w:rsidR="00A26DF2" w:rsidRPr="00C54723" w:rsidRDefault="00A26DF2" w:rsidP="00A26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DF2" w:rsidRPr="00C54723" w:rsidRDefault="00A26DF2" w:rsidP="00463668">
      <w:pPr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54723">
        <w:rPr>
          <w:rFonts w:ascii="Times New Roman" w:hAnsi="Times New Roman" w:cs="Times New Roman"/>
          <w:sz w:val="24"/>
          <w:szCs w:val="24"/>
        </w:rPr>
        <w:t xml:space="preserve">Meniť a dopĺňať túto zmluvu je možné len na základe zhodného prejavu vôle zmluvných strán písomnými dodatkami.  </w:t>
      </w:r>
    </w:p>
    <w:p w:rsidR="00A26DF2" w:rsidRPr="00C54723" w:rsidRDefault="00A26DF2" w:rsidP="00A26DF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26DF2" w:rsidRPr="00C54723" w:rsidRDefault="00A26DF2" w:rsidP="00463668">
      <w:pPr>
        <w:pStyle w:val="Odsekzoznamu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723">
        <w:rPr>
          <w:rFonts w:ascii="Times New Roman" w:hAnsi="Times New Roman" w:cs="Times New Roman"/>
          <w:sz w:val="24"/>
          <w:szCs w:val="24"/>
        </w:rPr>
        <w:t xml:space="preserve">Zmluva je vyhotovená v štyroch rovnopisoch, z ktorých po jednom </w:t>
      </w:r>
      <w:proofErr w:type="spellStart"/>
      <w:r w:rsidRPr="00C54723">
        <w:rPr>
          <w:rFonts w:ascii="Times New Roman" w:hAnsi="Times New Roman" w:cs="Times New Roman"/>
          <w:sz w:val="24"/>
          <w:szCs w:val="24"/>
        </w:rPr>
        <w:t>obdržia</w:t>
      </w:r>
      <w:proofErr w:type="spellEnd"/>
      <w:r w:rsidRPr="00C54723">
        <w:rPr>
          <w:rFonts w:ascii="Times New Roman" w:hAnsi="Times New Roman" w:cs="Times New Roman"/>
          <w:sz w:val="24"/>
          <w:szCs w:val="24"/>
        </w:rPr>
        <w:t xml:space="preserve"> obaja účastníci tejto zmluvy a  dva rovnopisy sú určené pre katastrálne konanie.  </w:t>
      </w:r>
    </w:p>
    <w:p w:rsidR="00A26DF2" w:rsidRPr="00C54723" w:rsidRDefault="00A26DF2" w:rsidP="00A26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DF2" w:rsidRPr="00822975" w:rsidRDefault="00A26DF2" w:rsidP="00A26DF2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723">
        <w:rPr>
          <w:rFonts w:ascii="Times New Roman" w:hAnsi="Times New Roman" w:cs="Times New Roman"/>
          <w:sz w:val="24"/>
          <w:szCs w:val="24"/>
        </w:rPr>
        <w:t>Zmluvné strany vyhlasujú a potvrdzujú, že súhlasia s obsahom zmluvy, že táto zmluva vyjadruje ich skutočnú, vážnu a slobodnú vôľu a že túto zmluvu neuzavreli ani v tiesni ani za nápadne nevýhodných podmienok. Na znak toho zmluvné strany túto zmluvu vlastnoručne podpisujú.</w:t>
      </w:r>
    </w:p>
    <w:p w:rsidR="00A26DF2" w:rsidRPr="00C54723" w:rsidRDefault="00A26DF2" w:rsidP="00A26DF2">
      <w:pPr>
        <w:rPr>
          <w:rFonts w:ascii="Times New Roman" w:hAnsi="Times New Roman" w:cs="Times New Roman"/>
          <w:sz w:val="24"/>
          <w:szCs w:val="24"/>
        </w:rPr>
      </w:pPr>
    </w:p>
    <w:p w:rsidR="00A26DF2" w:rsidRDefault="00A26DF2" w:rsidP="00A26DF2">
      <w:pPr>
        <w:rPr>
          <w:rFonts w:ascii="Times New Roman" w:hAnsi="Times New Roman" w:cs="Times New Roman"/>
          <w:sz w:val="24"/>
          <w:szCs w:val="24"/>
        </w:rPr>
      </w:pPr>
      <w:r w:rsidRPr="00C5472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Hincovciach, </w:t>
      </w:r>
      <w:r w:rsidRPr="00C54723">
        <w:rPr>
          <w:rFonts w:ascii="Times New Roman" w:hAnsi="Times New Roman" w:cs="Times New Roman"/>
          <w:sz w:val="24"/>
          <w:szCs w:val="24"/>
        </w:rPr>
        <w:t xml:space="preserve"> dňa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668">
        <w:rPr>
          <w:rFonts w:ascii="Times New Roman" w:hAnsi="Times New Roman" w:cs="Times New Roman"/>
          <w:sz w:val="24"/>
          <w:szCs w:val="24"/>
        </w:rPr>
        <w:t>0</w:t>
      </w:r>
      <w:r w:rsidR="00EA38BE">
        <w:rPr>
          <w:rFonts w:ascii="Times New Roman" w:hAnsi="Times New Roman" w:cs="Times New Roman"/>
          <w:sz w:val="24"/>
          <w:szCs w:val="24"/>
        </w:rPr>
        <w:t>5</w:t>
      </w:r>
      <w:r w:rsidR="00463668">
        <w:rPr>
          <w:rFonts w:ascii="Times New Roman" w:hAnsi="Times New Roman" w:cs="Times New Roman"/>
          <w:sz w:val="24"/>
          <w:szCs w:val="24"/>
        </w:rPr>
        <w:t>. 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3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2017 </w:t>
      </w:r>
    </w:p>
    <w:p w:rsidR="00A26DF2" w:rsidRDefault="00A26DF2" w:rsidP="00A26DF2">
      <w:pPr>
        <w:rPr>
          <w:rFonts w:ascii="Times New Roman" w:hAnsi="Times New Roman" w:cs="Times New Roman"/>
        </w:rPr>
      </w:pPr>
      <w:r w:rsidRPr="00C547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A26DF2" w:rsidRPr="00C54723" w:rsidRDefault="00A26DF2" w:rsidP="00A26DF2">
      <w:pPr>
        <w:rPr>
          <w:rFonts w:ascii="Times New Roman" w:hAnsi="Times New Roman" w:cs="Times New Roman"/>
        </w:rPr>
      </w:pPr>
      <w:r w:rsidRPr="00C54723">
        <w:rPr>
          <w:rFonts w:ascii="Times New Roman" w:hAnsi="Times New Roman" w:cs="Times New Roman"/>
        </w:rPr>
        <w:t xml:space="preserve"> Predávajúci:</w:t>
      </w:r>
      <w:r w:rsidRPr="00C54723">
        <w:rPr>
          <w:rFonts w:ascii="Times New Roman" w:hAnsi="Times New Roman" w:cs="Times New Roman"/>
        </w:rPr>
        <w:tab/>
        <w:t xml:space="preserve">          </w:t>
      </w:r>
      <w:r w:rsidRPr="00C54723">
        <w:rPr>
          <w:rFonts w:ascii="Times New Roman" w:hAnsi="Times New Roman" w:cs="Times New Roman"/>
        </w:rPr>
        <w:tab/>
      </w:r>
      <w:r w:rsidRPr="00C54723">
        <w:rPr>
          <w:rFonts w:ascii="Times New Roman" w:hAnsi="Times New Roman" w:cs="Times New Roman"/>
        </w:rPr>
        <w:tab/>
      </w:r>
      <w:r w:rsidRPr="00C54723">
        <w:rPr>
          <w:rFonts w:ascii="Times New Roman" w:hAnsi="Times New Roman" w:cs="Times New Roman"/>
        </w:rPr>
        <w:tab/>
      </w:r>
      <w:r w:rsidRPr="00C54723">
        <w:rPr>
          <w:rFonts w:ascii="Times New Roman" w:hAnsi="Times New Roman" w:cs="Times New Roman"/>
        </w:rPr>
        <w:tab/>
      </w:r>
      <w:r w:rsidR="0082297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Kupujúci:</w:t>
      </w:r>
      <w:r w:rsidRPr="00C54723">
        <w:rPr>
          <w:rFonts w:ascii="Times New Roman" w:hAnsi="Times New Roman" w:cs="Times New Roman"/>
        </w:rPr>
        <w:tab/>
        <w:t xml:space="preserve">      </w:t>
      </w:r>
    </w:p>
    <w:p w:rsidR="00A26DF2" w:rsidRDefault="00A26DF2" w:rsidP="00A26DF2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</w:p>
    <w:p w:rsidR="00A26DF2" w:rsidRDefault="00A26DF2" w:rsidP="00A26DF2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</w:p>
    <w:p w:rsidR="00A26DF2" w:rsidRDefault="00A26DF2" w:rsidP="00A26DF2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26DF2" w:rsidRDefault="00A26DF2" w:rsidP="00A26DF2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</w:p>
    <w:p w:rsidR="00A26DF2" w:rsidRDefault="00A26DF2" w:rsidP="00A26DF2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C54723">
        <w:rPr>
          <w:rFonts w:ascii="Times New Roman" w:hAnsi="Times New Roman" w:cs="Times New Roman"/>
          <w:color w:val="auto"/>
        </w:rPr>
        <w:t>.......................................................</w:t>
      </w:r>
      <w:r w:rsidRPr="00C54723">
        <w:rPr>
          <w:rFonts w:ascii="Times New Roman" w:hAnsi="Times New Roman" w:cs="Times New Roman"/>
          <w:color w:val="auto"/>
        </w:rPr>
        <w:tab/>
      </w:r>
      <w:r w:rsidRPr="00C54723">
        <w:rPr>
          <w:rFonts w:ascii="Times New Roman" w:hAnsi="Times New Roman" w:cs="Times New Roman"/>
          <w:color w:val="auto"/>
        </w:rPr>
        <w:tab/>
      </w:r>
      <w:r w:rsidR="00822975">
        <w:rPr>
          <w:rFonts w:ascii="Times New Roman" w:hAnsi="Times New Roman" w:cs="Times New Roman"/>
          <w:color w:val="auto"/>
        </w:rPr>
        <w:t xml:space="preserve">                       </w:t>
      </w:r>
      <w:r>
        <w:rPr>
          <w:rFonts w:ascii="Times New Roman" w:hAnsi="Times New Roman" w:cs="Times New Roman"/>
          <w:color w:val="auto"/>
        </w:rPr>
        <w:t>.</w:t>
      </w:r>
      <w:r w:rsidR="00822975">
        <w:rPr>
          <w:rFonts w:ascii="Times New Roman" w:hAnsi="Times New Roman" w:cs="Times New Roman"/>
          <w:color w:val="auto"/>
        </w:rPr>
        <w:t>..............................................</w:t>
      </w:r>
    </w:p>
    <w:p w:rsidR="00A26DF2" w:rsidRPr="00822975" w:rsidRDefault="00A26DF2" w:rsidP="00A26DF2">
      <w:pPr>
        <w:pStyle w:val="Default"/>
        <w:contextualSpacing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auto"/>
        </w:rPr>
        <w:t>Ondrej FAITH , starosta obce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="00822975">
        <w:rPr>
          <w:rFonts w:ascii="Times New Roman" w:hAnsi="Times New Roman" w:cs="Times New Roman"/>
          <w:i/>
          <w:color w:val="auto"/>
        </w:rPr>
        <w:t xml:space="preserve">                        </w:t>
      </w:r>
      <w:proofErr w:type="spellStart"/>
      <w:r w:rsidR="00822975" w:rsidRPr="00822975">
        <w:rPr>
          <w:rFonts w:ascii="Times New Roman" w:hAnsi="Times New Roman" w:cs="Times New Roman"/>
          <w:color w:val="auto"/>
        </w:rPr>
        <w:t>Ledecký</w:t>
      </w:r>
      <w:proofErr w:type="spellEnd"/>
      <w:r w:rsidR="00822975" w:rsidRPr="00822975">
        <w:rPr>
          <w:rFonts w:ascii="Times New Roman" w:hAnsi="Times New Roman" w:cs="Times New Roman"/>
          <w:color w:val="auto"/>
        </w:rPr>
        <w:t xml:space="preserve">  Marek </w:t>
      </w:r>
      <w:r w:rsidRPr="00822975">
        <w:rPr>
          <w:rFonts w:ascii="Times New Roman" w:hAnsi="Times New Roman" w:cs="Times New Roman"/>
          <w:color w:val="auto"/>
        </w:rPr>
        <w:t xml:space="preserve">  </w:t>
      </w:r>
      <w:r w:rsidRPr="00822975">
        <w:rPr>
          <w:rFonts w:ascii="Times New Roman" w:hAnsi="Times New Roman" w:cs="Times New Roman"/>
          <w:color w:val="00B050"/>
        </w:rPr>
        <w:tab/>
      </w:r>
      <w:r w:rsidRPr="00822975">
        <w:rPr>
          <w:rFonts w:ascii="Times New Roman" w:hAnsi="Times New Roman" w:cs="Times New Roman"/>
          <w:color w:val="00B050"/>
        </w:rPr>
        <w:tab/>
        <w:t xml:space="preserve">       </w:t>
      </w:r>
    </w:p>
    <w:p w:rsidR="00A26DF2" w:rsidRPr="00822975" w:rsidRDefault="00A26DF2" w:rsidP="00A26DF2">
      <w:pPr>
        <w:pStyle w:val="Default"/>
        <w:contextualSpacing/>
        <w:jc w:val="both"/>
        <w:rPr>
          <w:rFonts w:ascii="Times New Roman" w:hAnsi="Times New Roman" w:cs="Times New Roman"/>
          <w:color w:val="00B050"/>
        </w:rPr>
      </w:pPr>
    </w:p>
    <w:p w:rsidR="00A26DF2" w:rsidRPr="00C54723" w:rsidRDefault="00A26DF2" w:rsidP="00A26DF2">
      <w:pPr>
        <w:pStyle w:val="Default"/>
        <w:contextualSpacing/>
        <w:jc w:val="both"/>
        <w:rPr>
          <w:rFonts w:ascii="Times New Roman" w:hAnsi="Times New Roman" w:cs="Times New Roman"/>
          <w:color w:val="00B050"/>
        </w:rPr>
      </w:pPr>
    </w:p>
    <w:p w:rsidR="008D7199" w:rsidRPr="00C54723" w:rsidRDefault="008D7199" w:rsidP="00085C48">
      <w:pPr>
        <w:pStyle w:val="Default"/>
        <w:contextualSpacing/>
        <w:jc w:val="both"/>
        <w:rPr>
          <w:rFonts w:ascii="Times New Roman" w:hAnsi="Times New Roman" w:cs="Times New Roman"/>
          <w:color w:val="00B050"/>
        </w:rPr>
      </w:pPr>
    </w:p>
    <w:p w:rsidR="008D7199" w:rsidRPr="00C54723" w:rsidRDefault="008D7199" w:rsidP="00085C48">
      <w:pPr>
        <w:pStyle w:val="Default"/>
        <w:contextualSpacing/>
        <w:jc w:val="both"/>
        <w:rPr>
          <w:rFonts w:ascii="Times New Roman" w:hAnsi="Times New Roman" w:cs="Times New Roman"/>
          <w:color w:val="00B050"/>
        </w:rPr>
      </w:pPr>
    </w:p>
    <w:sectPr w:rsidR="008D7199" w:rsidRPr="00C54723" w:rsidSect="006C54E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altName w:val="Courier New"/>
    <w:charset w:val="EE"/>
    <w:family w:val="modern"/>
    <w:pitch w:val="fixed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2436E7"/>
    <w:multiLevelType w:val="hybridMultilevel"/>
    <w:tmpl w:val="FB768DBE"/>
    <w:lvl w:ilvl="0" w:tplc="28882E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4AB"/>
    <w:multiLevelType w:val="hybridMultilevel"/>
    <w:tmpl w:val="90384A34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C74DC"/>
    <w:multiLevelType w:val="hybridMultilevel"/>
    <w:tmpl w:val="39CCD3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201E78"/>
    <w:multiLevelType w:val="hybridMultilevel"/>
    <w:tmpl w:val="2D5EF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A574E6"/>
    <w:multiLevelType w:val="hybridMultilevel"/>
    <w:tmpl w:val="751422CC"/>
    <w:lvl w:ilvl="0" w:tplc="565C5EE2">
      <w:start w:val="1"/>
      <w:numFmt w:val="decimal"/>
      <w:lvlText w:val="%1."/>
      <w:lvlJc w:val="left"/>
      <w:pPr>
        <w:ind w:left="347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67" w:hanging="360"/>
      </w:pPr>
    </w:lvl>
    <w:lvl w:ilvl="2" w:tplc="041B001B" w:tentative="1">
      <w:start w:val="1"/>
      <w:numFmt w:val="lowerRoman"/>
      <w:lvlText w:val="%3."/>
      <w:lvlJc w:val="right"/>
      <w:pPr>
        <w:ind w:left="1787" w:hanging="180"/>
      </w:pPr>
    </w:lvl>
    <w:lvl w:ilvl="3" w:tplc="041B000F" w:tentative="1">
      <w:start w:val="1"/>
      <w:numFmt w:val="decimal"/>
      <w:lvlText w:val="%4."/>
      <w:lvlJc w:val="left"/>
      <w:pPr>
        <w:ind w:left="2507" w:hanging="360"/>
      </w:pPr>
    </w:lvl>
    <w:lvl w:ilvl="4" w:tplc="041B0019" w:tentative="1">
      <w:start w:val="1"/>
      <w:numFmt w:val="lowerLetter"/>
      <w:lvlText w:val="%5."/>
      <w:lvlJc w:val="left"/>
      <w:pPr>
        <w:ind w:left="3227" w:hanging="360"/>
      </w:pPr>
    </w:lvl>
    <w:lvl w:ilvl="5" w:tplc="041B001B" w:tentative="1">
      <w:start w:val="1"/>
      <w:numFmt w:val="lowerRoman"/>
      <w:lvlText w:val="%6."/>
      <w:lvlJc w:val="right"/>
      <w:pPr>
        <w:ind w:left="3947" w:hanging="180"/>
      </w:pPr>
    </w:lvl>
    <w:lvl w:ilvl="6" w:tplc="041B000F" w:tentative="1">
      <w:start w:val="1"/>
      <w:numFmt w:val="decimal"/>
      <w:lvlText w:val="%7."/>
      <w:lvlJc w:val="left"/>
      <w:pPr>
        <w:ind w:left="4667" w:hanging="360"/>
      </w:pPr>
    </w:lvl>
    <w:lvl w:ilvl="7" w:tplc="041B0019" w:tentative="1">
      <w:start w:val="1"/>
      <w:numFmt w:val="lowerLetter"/>
      <w:lvlText w:val="%8."/>
      <w:lvlJc w:val="left"/>
      <w:pPr>
        <w:ind w:left="5387" w:hanging="360"/>
      </w:pPr>
    </w:lvl>
    <w:lvl w:ilvl="8" w:tplc="041B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7" w15:restartNumberingAfterBreak="0">
    <w:nsid w:val="33A510D8"/>
    <w:multiLevelType w:val="hybridMultilevel"/>
    <w:tmpl w:val="A6929B5C"/>
    <w:lvl w:ilvl="0" w:tplc="B6C65A3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70521"/>
    <w:multiLevelType w:val="hybridMultilevel"/>
    <w:tmpl w:val="A0323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335AE0"/>
    <w:multiLevelType w:val="hybridMultilevel"/>
    <w:tmpl w:val="26247BC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F41CE"/>
    <w:multiLevelType w:val="hybridMultilevel"/>
    <w:tmpl w:val="70F8737C"/>
    <w:lvl w:ilvl="0" w:tplc="C464E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258CDA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1F53A4"/>
    <w:multiLevelType w:val="hybridMultilevel"/>
    <w:tmpl w:val="E8CC6F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E1C61"/>
    <w:multiLevelType w:val="hybridMultilevel"/>
    <w:tmpl w:val="F3D85ECE"/>
    <w:lvl w:ilvl="0" w:tplc="1D0482F6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F4F8B"/>
    <w:multiLevelType w:val="hybridMultilevel"/>
    <w:tmpl w:val="E1ECB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684A2E"/>
    <w:multiLevelType w:val="hybridMultilevel"/>
    <w:tmpl w:val="EAEAA8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59096E"/>
    <w:multiLevelType w:val="hybridMultilevel"/>
    <w:tmpl w:val="F036FA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757344"/>
    <w:multiLevelType w:val="hybridMultilevel"/>
    <w:tmpl w:val="6D3279BE"/>
    <w:lvl w:ilvl="0" w:tplc="8B721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D5274"/>
    <w:multiLevelType w:val="hybridMultilevel"/>
    <w:tmpl w:val="E4542F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E2F95"/>
    <w:multiLevelType w:val="hybridMultilevel"/>
    <w:tmpl w:val="C92425B8"/>
    <w:lvl w:ilvl="0" w:tplc="D2DA9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379F9"/>
    <w:multiLevelType w:val="hybridMultilevel"/>
    <w:tmpl w:val="639E2DEA"/>
    <w:lvl w:ilvl="0" w:tplc="63507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B2487"/>
    <w:multiLevelType w:val="hybridMultilevel"/>
    <w:tmpl w:val="ED86EC44"/>
    <w:lvl w:ilvl="0" w:tplc="A2FE78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01B80"/>
    <w:multiLevelType w:val="hybridMultilevel"/>
    <w:tmpl w:val="49D4E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86BD9"/>
    <w:multiLevelType w:val="hybridMultilevel"/>
    <w:tmpl w:val="67BE56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379C3"/>
    <w:multiLevelType w:val="hybridMultilevel"/>
    <w:tmpl w:val="25440764"/>
    <w:lvl w:ilvl="0" w:tplc="ED708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A3919"/>
    <w:multiLevelType w:val="hybridMultilevel"/>
    <w:tmpl w:val="63FAF9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845F07"/>
    <w:multiLevelType w:val="hybridMultilevel"/>
    <w:tmpl w:val="B66E1138"/>
    <w:lvl w:ilvl="0" w:tplc="DD42C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663CF"/>
    <w:multiLevelType w:val="hybridMultilevel"/>
    <w:tmpl w:val="280A4AC6"/>
    <w:lvl w:ilvl="0" w:tplc="041B000F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F81E7F"/>
    <w:multiLevelType w:val="hybridMultilevel"/>
    <w:tmpl w:val="5B845AB4"/>
    <w:lvl w:ilvl="0" w:tplc="14DED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1"/>
  </w:num>
  <w:num w:numId="5">
    <w:abstractNumId w:val="19"/>
  </w:num>
  <w:num w:numId="6">
    <w:abstractNumId w:val="11"/>
  </w:num>
  <w:num w:numId="7">
    <w:abstractNumId w:val="15"/>
  </w:num>
  <w:num w:numId="8">
    <w:abstractNumId w:val="18"/>
  </w:num>
  <w:num w:numId="9">
    <w:abstractNumId w:val="5"/>
  </w:num>
  <w:num w:numId="10">
    <w:abstractNumId w:val="25"/>
  </w:num>
  <w:num w:numId="11">
    <w:abstractNumId w:val="24"/>
  </w:num>
  <w:num w:numId="12">
    <w:abstractNumId w:val="20"/>
  </w:num>
  <w:num w:numId="13">
    <w:abstractNumId w:val="14"/>
  </w:num>
  <w:num w:numId="14">
    <w:abstractNumId w:val="2"/>
  </w:num>
  <w:num w:numId="15">
    <w:abstractNumId w:val="3"/>
  </w:num>
  <w:num w:numId="16">
    <w:abstractNumId w:val="0"/>
  </w:num>
  <w:num w:numId="17">
    <w:abstractNumId w:val="22"/>
  </w:num>
  <w:num w:numId="18">
    <w:abstractNumId w:val="1"/>
  </w:num>
  <w:num w:numId="19">
    <w:abstractNumId w:val="6"/>
  </w:num>
  <w:num w:numId="20">
    <w:abstractNumId w:val="27"/>
  </w:num>
  <w:num w:numId="21">
    <w:abstractNumId w:val="10"/>
  </w:num>
  <w:num w:numId="22">
    <w:abstractNumId w:val="26"/>
  </w:num>
  <w:num w:numId="23">
    <w:abstractNumId w:val="9"/>
  </w:num>
  <w:num w:numId="24">
    <w:abstractNumId w:val="17"/>
  </w:num>
  <w:num w:numId="25">
    <w:abstractNumId w:val="7"/>
  </w:num>
  <w:num w:numId="26">
    <w:abstractNumId w:val="23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1B"/>
    <w:rsid w:val="00007BED"/>
    <w:rsid w:val="000240D4"/>
    <w:rsid w:val="0007689E"/>
    <w:rsid w:val="00085C48"/>
    <w:rsid w:val="00094BD7"/>
    <w:rsid w:val="000A7090"/>
    <w:rsid w:val="000F0F76"/>
    <w:rsid w:val="00125CEF"/>
    <w:rsid w:val="0014487D"/>
    <w:rsid w:val="001460DC"/>
    <w:rsid w:val="001E54A2"/>
    <w:rsid w:val="00205B37"/>
    <w:rsid w:val="00205EEB"/>
    <w:rsid w:val="002A2E42"/>
    <w:rsid w:val="00327561"/>
    <w:rsid w:val="00336893"/>
    <w:rsid w:val="00375D4B"/>
    <w:rsid w:val="0039219E"/>
    <w:rsid w:val="003B291D"/>
    <w:rsid w:val="00463668"/>
    <w:rsid w:val="00464E1B"/>
    <w:rsid w:val="004B5B54"/>
    <w:rsid w:val="004D489C"/>
    <w:rsid w:val="004E4975"/>
    <w:rsid w:val="0051716D"/>
    <w:rsid w:val="006C54E8"/>
    <w:rsid w:val="006E4BC7"/>
    <w:rsid w:val="00701228"/>
    <w:rsid w:val="0073389E"/>
    <w:rsid w:val="00755969"/>
    <w:rsid w:val="00761E24"/>
    <w:rsid w:val="00796FDE"/>
    <w:rsid w:val="007A6BF0"/>
    <w:rsid w:val="00822975"/>
    <w:rsid w:val="008D7094"/>
    <w:rsid w:val="008D7199"/>
    <w:rsid w:val="008F39D2"/>
    <w:rsid w:val="009012D0"/>
    <w:rsid w:val="0095164D"/>
    <w:rsid w:val="00957EE7"/>
    <w:rsid w:val="009949D5"/>
    <w:rsid w:val="009A0B90"/>
    <w:rsid w:val="009B5CDD"/>
    <w:rsid w:val="009D0A26"/>
    <w:rsid w:val="00A26DF2"/>
    <w:rsid w:val="00A7060D"/>
    <w:rsid w:val="00A75A0E"/>
    <w:rsid w:val="00A96244"/>
    <w:rsid w:val="00AB77B6"/>
    <w:rsid w:val="00B10EEC"/>
    <w:rsid w:val="00B36E4D"/>
    <w:rsid w:val="00B375E5"/>
    <w:rsid w:val="00C54723"/>
    <w:rsid w:val="00C90D5B"/>
    <w:rsid w:val="00CC1786"/>
    <w:rsid w:val="00D14097"/>
    <w:rsid w:val="00D15CFB"/>
    <w:rsid w:val="00D75480"/>
    <w:rsid w:val="00E542EC"/>
    <w:rsid w:val="00EA38BE"/>
    <w:rsid w:val="00EA7491"/>
    <w:rsid w:val="00EB350A"/>
    <w:rsid w:val="00F22973"/>
    <w:rsid w:val="00F35CDC"/>
    <w:rsid w:val="00F7430D"/>
    <w:rsid w:val="00FB5856"/>
    <w:rsid w:val="00FC0742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5227B-8368-4CF5-A340-A71AAD7F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4E1B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64E1B"/>
    <w:pPr>
      <w:spacing w:after="0" w:line="240" w:lineRule="auto"/>
    </w:pPr>
    <w:rPr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464E1B"/>
    <w:rPr>
      <w:color w:val="0000FF"/>
      <w:u w:val="single"/>
    </w:rPr>
  </w:style>
  <w:style w:type="paragraph" w:styleId="Odsekzoznamu">
    <w:name w:val="List Paragraph"/>
    <w:basedOn w:val="Normlny"/>
    <w:qFormat/>
    <w:rsid w:val="00464E1B"/>
    <w:pPr>
      <w:ind w:left="720"/>
      <w:contextualSpacing/>
    </w:pPr>
  </w:style>
  <w:style w:type="table" w:styleId="Mriekatabuky">
    <w:name w:val="Table Grid"/>
    <w:basedOn w:val="Normlnatabuka"/>
    <w:uiPriority w:val="59"/>
    <w:rsid w:val="006C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kazkladnhotextu32">
    <w:name w:val="Zarážka základného textu 32"/>
    <w:basedOn w:val="Normlny"/>
    <w:rsid w:val="00A75A0E"/>
    <w:pPr>
      <w:widowControl w:val="0"/>
      <w:suppressAutoHyphens/>
      <w:spacing w:before="120" w:after="0" w:line="228" w:lineRule="auto"/>
      <w:ind w:left="426" w:hanging="426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Zkladntext21">
    <w:name w:val="Základný text 21"/>
    <w:basedOn w:val="Normlny"/>
    <w:rsid w:val="00A75A0E"/>
    <w:pPr>
      <w:widowControl w:val="0"/>
      <w:suppressAutoHyphens/>
      <w:spacing w:after="0" w:line="228" w:lineRule="auto"/>
      <w:jc w:val="both"/>
    </w:pPr>
    <w:rPr>
      <w:rFonts w:ascii="Tahoma" w:eastAsia="Lucida Sans Unicode" w:hAnsi="Tahoma" w:cs="Times New Roman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rsid w:val="0051716D"/>
    <w:pPr>
      <w:widowControl w:val="0"/>
      <w:autoSpaceDE w:val="0"/>
      <w:autoSpaceDN w:val="0"/>
      <w:adjustRightInd w:val="0"/>
      <w:spacing w:after="120" w:line="240" w:lineRule="auto"/>
    </w:pPr>
    <w:rPr>
      <w:rFonts w:ascii="Letter Gothic" w:eastAsia="Times New Roman" w:hAnsi="Letter Gothic" w:cs="Times New Roman"/>
      <w:sz w:val="20"/>
      <w:szCs w:val="24"/>
      <w:lang w:val="en-US" w:eastAsia="sk-SK"/>
    </w:rPr>
  </w:style>
  <w:style w:type="character" w:customStyle="1" w:styleId="ZkladntextChar">
    <w:name w:val="Základný text Char"/>
    <w:basedOn w:val="Predvolenpsmoodseku"/>
    <w:link w:val="Zkladntext"/>
    <w:rsid w:val="0051716D"/>
    <w:rPr>
      <w:rFonts w:ascii="Letter Gothic" w:eastAsia="Times New Roman" w:hAnsi="Letter Gothic" w:cs="Times New Roman"/>
      <w:sz w:val="20"/>
      <w:szCs w:val="24"/>
      <w:lang w:eastAsia="sk-SK"/>
    </w:rPr>
  </w:style>
  <w:style w:type="paragraph" w:customStyle="1" w:styleId="Zkladntext31">
    <w:name w:val="Základný text 31"/>
    <w:basedOn w:val="Normlny"/>
    <w:rsid w:val="0051716D"/>
    <w:pPr>
      <w:widowControl w:val="0"/>
      <w:suppressAutoHyphens/>
      <w:spacing w:before="120" w:after="0" w:line="336" w:lineRule="auto"/>
      <w:jc w:val="both"/>
    </w:pPr>
    <w:rPr>
      <w:rFonts w:ascii="Tahoma" w:eastAsia="Lucida Sans Unicode" w:hAnsi="Tahoma" w:cs="Times New Roman"/>
      <w:color w:val="000000"/>
      <w:szCs w:val="24"/>
      <w:lang w:eastAsia="ar-SA"/>
    </w:rPr>
  </w:style>
  <w:style w:type="paragraph" w:customStyle="1" w:styleId="Normln">
    <w:name w:val="Normální~"/>
    <w:basedOn w:val="Normlny"/>
    <w:rsid w:val="00957EE7"/>
    <w:pPr>
      <w:widowControl w:val="0"/>
      <w:suppressAutoHyphens/>
      <w:spacing w:after="0" w:line="228" w:lineRule="auto"/>
    </w:pPr>
    <w:rPr>
      <w:rFonts w:ascii="Tahoma" w:eastAsia="Times New Roman" w:hAnsi="Tahoma" w:cs="Calibri"/>
      <w:color w:val="000000"/>
      <w:szCs w:val="24"/>
      <w:lang w:eastAsia="ar-SA"/>
    </w:rPr>
  </w:style>
  <w:style w:type="paragraph" w:customStyle="1" w:styleId="Default">
    <w:name w:val="Default"/>
    <w:rsid w:val="001448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miso333</dc:creator>
  <cp:lastModifiedBy>FILIPOVÁ Anna</cp:lastModifiedBy>
  <cp:revision>2</cp:revision>
  <cp:lastPrinted>2017-12-04T13:37:00Z</cp:lastPrinted>
  <dcterms:created xsi:type="dcterms:W3CDTF">2017-12-06T07:43:00Z</dcterms:created>
  <dcterms:modified xsi:type="dcterms:W3CDTF">2017-12-06T07:43:00Z</dcterms:modified>
</cp:coreProperties>
</file>